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02" w:rsidRPr="00DD30FF" w:rsidRDefault="00240F79" w:rsidP="00DD30F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D30FF">
        <w:rPr>
          <w:b/>
          <w:sz w:val="28"/>
          <w:szCs w:val="28"/>
          <w:u w:val="single"/>
        </w:rPr>
        <w:t>ПАМЯТКА</w:t>
      </w:r>
      <w:r w:rsidR="00DD30FF" w:rsidRPr="00DD30FF">
        <w:rPr>
          <w:b/>
          <w:sz w:val="28"/>
          <w:szCs w:val="28"/>
          <w:u w:val="single"/>
        </w:rPr>
        <w:t xml:space="preserve"> по оформлению права собственности</w:t>
      </w:r>
    </w:p>
    <w:p w:rsidR="00240F79" w:rsidRDefault="00240F79" w:rsidP="00DD30FF">
      <w:pPr>
        <w:spacing w:after="0" w:line="240" w:lineRule="auto"/>
        <w:jc w:val="center"/>
      </w:pPr>
    </w:p>
    <w:p w:rsidR="00240F79" w:rsidRDefault="00240F79" w:rsidP="00DD30FF">
      <w:pPr>
        <w:spacing w:after="0" w:line="240" w:lineRule="auto"/>
        <w:ind w:firstLine="540"/>
        <w:jc w:val="both"/>
      </w:pPr>
      <w:r w:rsidRPr="00DD30FF">
        <w:rPr>
          <w:b/>
        </w:rPr>
        <w:t>1.</w:t>
      </w:r>
      <w:r>
        <w:t xml:space="preserve">Приняв квартиру, </w:t>
      </w:r>
      <w:r w:rsidRPr="00DD30FF">
        <w:rPr>
          <w:b/>
        </w:rPr>
        <w:t>Вы подписываете Акт приема-передачи</w:t>
      </w:r>
      <w:r>
        <w:t>.</w:t>
      </w:r>
    </w:p>
    <w:p w:rsidR="00240F79" w:rsidRPr="00996A66" w:rsidRDefault="00240F79" w:rsidP="00DD30FF">
      <w:pPr>
        <w:spacing w:after="0" w:line="240" w:lineRule="auto"/>
        <w:ind w:firstLine="540"/>
        <w:jc w:val="both"/>
        <w:rPr>
          <w:i/>
        </w:rPr>
      </w:pPr>
      <w:r w:rsidRPr="00996A66">
        <w:rPr>
          <w:i/>
        </w:rPr>
        <w:t>*Обращаем Ваше внимание: Вам выдадут  на руки два экземпляра  Акта, и в дальнейшем при оформлении права собственности Вам понадобятся оба экземпляра.</w:t>
      </w:r>
    </w:p>
    <w:p w:rsidR="008352AB" w:rsidRPr="004751FF" w:rsidRDefault="00240F79" w:rsidP="008352AB">
      <w:pPr>
        <w:spacing w:after="0" w:line="240" w:lineRule="auto"/>
        <w:ind w:firstLine="540"/>
        <w:jc w:val="both"/>
        <w:rPr>
          <w:highlight w:val="yellow"/>
        </w:rPr>
      </w:pPr>
      <w:r w:rsidRPr="004751FF">
        <w:rPr>
          <w:b/>
          <w:highlight w:val="yellow"/>
        </w:rPr>
        <w:t xml:space="preserve">2.Для оформления права собственности на квартиру необходимо </w:t>
      </w:r>
      <w:r w:rsidR="00896957" w:rsidRPr="004751FF">
        <w:rPr>
          <w:b/>
          <w:highlight w:val="yellow"/>
        </w:rPr>
        <w:t>сделать заявку на изготовление</w:t>
      </w:r>
      <w:r w:rsidRPr="004751FF">
        <w:rPr>
          <w:b/>
          <w:highlight w:val="yellow"/>
        </w:rPr>
        <w:t xml:space="preserve"> тех</w:t>
      </w:r>
      <w:r w:rsidR="00896957" w:rsidRPr="004751FF">
        <w:rPr>
          <w:b/>
          <w:highlight w:val="yellow"/>
        </w:rPr>
        <w:t>нического плана и получения сведений из ГКН в виде кадастрового паспорта квартиры (нежилого помещения)</w:t>
      </w:r>
      <w:r w:rsidR="00896957" w:rsidRPr="004751FF">
        <w:rPr>
          <w:highlight w:val="yellow"/>
        </w:rPr>
        <w:t xml:space="preserve"> </w:t>
      </w:r>
      <w:r w:rsidR="0087320F" w:rsidRPr="004751FF">
        <w:rPr>
          <w:highlight w:val="yellow"/>
        </w:rPr>
        <w:t>в органе БТИ - БЮРО ТЕХНИЧЕСКОЙ ИНВЕНТАРИЗАЦИИ СИБИРСКОГО ФЕДЕРАЛЬНОГО ОКРУГА, имеющем на дом техническую документацию</w:t>
      </w:r>
    </w:p>
    <w:p w:rsidR="00240F79" w:rsidRPr="004751FF" w:rsidRDefault="00896957" w:rsidP="00896957">
      <w:pPr>
        <w:spacing w:after="0" w:line="240" w:lineRule="auto"/>
        <w:ind w:firstLine="540"/>
        <w:jc w:val="both"/>
        <w:rPr>
          <w:highlight w:val="yellow"/>
        </w:rPr>
      </w:pPr>
      <w:r w:rsidRPr="004751FF">
        <w:rPr>
          <w:highlight w:val="yellow"/>
        </w:rPr>
        <w:t>Телефоны администратора: 206-77-63,  206-11-26.</w:t>
      </w:r>
    </w:p>
    <w:p w:rsidR="006A646A" w:rsidRPr="006A646A" w:rsidRDefault="006A646A" w:rsidP="00896957">
      <w:pPr>
        <w:spacing w:after="0" w:line="240" w:lineRule="auto"/>
        <w:ind w:firstLine="540"/>
        <w:jc w:val="both"/>
        <w:rPr>
          <w:b/>
          <w:color w:val="0070C0"/>
        </w:rPr>
      </w:pPr>
      <w:r w:rsidRPr="004751FF">
        <w:rPr>
          <w:b/>
          <w:color w:val="0070C0"/>
          <w:highlight w:val="yellow"/>
        </w:rPr>
        <w:t xml:space="preserve">ПРЕДСТАВИТЕЛЬ БТИ будет присутствовать при сдаче дома, </w:t>
      </w:r>
      <w:proofErr w:type="spellStart"/>
      <w:r w:rsidRPr="004751FF">
        <w:rPr>
          <w:b/>
          <w:color w:val="0070C0"/>
          <w:highlight w:val="yellow"/>
        </w:rPr>
        <w:t>тех</w:t>
      </w:r>
      <w:proofErr w:type="gramStart"/>
      <w:r w:rsidRPr="004751FF">
        <w:rPr>
          <w:b/>
          <w:color w:val="0070C0"/>
          <w:highlight w:val="yellow"/>
        </w:rPr>
        <w:t>.п</w:t>
      </w:r>
      <w:proofErr w:type="gramEnd"/>
      <w:r w:rsidRPr="004751FF">
        <w:rPr>
          <w:b/>
          <w:color w:val="0070C0"/>
          <w:highlight w:val="yellow"/>
        </w:rPr>
        <w:t>лан</w:t>
      </w:r>
      <w:proofErr w:type="spellEnd"/>
      <w:r w:rsidRPr="004751FF">
        <w:rPr>
          <w:b/>
          <w:color w:val="0070C0"/>
          <w:highlight w:val="yellow"/>
        </w:rPr>
        <w:t xml:space="preserve"> и кадастровый паспорт, можно будет </w:t>
      </w:r>
      <w:r w:rsidR="004751FF" w:rsidRPr="004751FF">
        <w:rPr>
          <w:b/>
          <w:color w:val="0070C0"/>
          <w:highlight w:val="yellow"/>
        </w:rPr>
        <w:t xml:space="preserve">заказать </w:t>
      </w:r>
      <w:r w:rsidRPr="004751FF">
        <w:rPr>
          <w:b/>
          <w:color w:val="0070C0"/>
          <w:highlight w:val="yellow"/>
        </w:rPr>
        <w:t xml:space="preserve"> сразу после приемки вашей квартиры</w:t>
      </w:r>
      <w:r w:rsidRPr="006A646A">
        <w:rPr>
          <w:b/>
          <w:color w:val="0070C0"/>
        </w:rPr>
        <w:t>.</w:t>
      </w:r>
    </w:p>
    <w:p w:rsidR="0087320F" w:rsidRDefault="008901C2" w:rsidP="00896957">
      <w:pPr>
        <w:spacing w:after="0" w:line="240" w:lineRule="auto"/>
        <w:ind w:firstLine="540"/>
        <w:jc w:val="both"/>
      </w:pPr>
      <w:r>
        <w:t xml:space="preserve">При необходимости </w:t>
      </w:r>
      <w:r w:rsidR="0087320F">
        <w:t>может быть изготовлена экспликация, а также предоставлена планировка объекта в электронном виде для проектирования мебели, ремонта, реконструкции квартиры (нежилого помещения).</w:t>
      </w:r>
    </w:p>
    <w:p w:rsidR="00240F79" w:rsidRPr="00DD30FF" w:rsidRDefault="00240F79" w:rsidP="00DD30FF">
      <w:pPr>
        <w:spacing w:after="0" w:line="240" w:lineRule="auto"/>
        <w:ind w:firstLine="540"/>
        <w:jc w:val="both"/>
        <w:rPr>
          <w:u w:val="single"/>
        </w:rPr>
      </w:pPr>
      <w:r w:rsidRPr="00DD30FF">
        <w:rPr>
          <w:u w:val="single"/>
        </w:rPr>
        <w:t>Для этого нужно иметь при себе:</w:t>
      </w:r>
    </w:p>
    <w:p w:rsidR="00240F79" w:rsidRPr="004751FF" w:rsidRDefault="00240F79" w:rsidP="00DD30FF">
      <w:pPr>
        <w:pStyle w:val="a3"/>
        <w:numPr>
          <w:ilvl w:val="0"/>
          <w:numId w:val="1"/>
        </w:numPr>
        <w:spacing w:after="0" w:line="240" w:lineRule="auto"/>
        <w:jc w:val="both"/>
        <w:rPr>
          <w:highlight w:val="yellow"/>
        </w:rPr>
      </w:pPr>
      <w:r w:rsidRPr="004751FF">
        <w:rPr>
          <w:highlight w:val="yellow"/>
        </w:rPr>
        <w:t>Договор участия в долевом строительстве,</w:t>
      </w:r>
    </w:p>
    <w:p w:rsidR="00240F79" w:rsidRPr="004751FF" w:rsidRDefault="00240F79" w:rsidP="00DD30FF">
      <w:pPr>
        <w:pStyle w:val="a3"/>
        <w:numPr>
          <w:ilvl w:val="0"/>
          <w:numId w:val="1"/>
        </w:numPr>
        <w:spacing w:after="0" w:line="240" w:lineRule="auto"/>
        <w:jc w:val="both"/>
        <w:rPr>
          <w:highlight w:val="yellow"/>
        </w:rPr>
      </w:pPr>
      <w:r w:rsidRPr="004751FF">
        <w:rPr>
          <w:highlight w:val="yellow"/>
        </w:rPr>
        <w:t xml:space="preserve">Все дополнительные </w:t>
      </w:r>
      <w:proofErr w:type="gramStart"/>
      <w:r w:rsidRPr="004751FF">
        <w:rPr>
          <w:highlight w:val="yellow"/>
        </w:rPr>
        <w:t>соглашения</w:t>
      </w:r>
      <w:proofErr w:type="gramEnd"/>
      <w:r w:rsidRPr="004751FF">
        <w:rPr>
          <w:highlight w:val="yellow"/>
        </w:rPr>
        <w:t xml:space="preserve"> зарегистрированные в </w:t>
      </w:r>
      <w:r w:rsidR="004348A4" w:rsidRPr="004751FF">
        <w:rPr>
          <w:highlight w:val="yellow"/>
        </w:rPr>
        <w:t>Регистрационной службе (</w:t>
      </w:r>
      <w:proofErr w:type="spellStart"/>
      <w:r w:rsidR="004348A4" w:rsidRPr="004751FF">
        <w:rPr>
          <w:highlight w:val="yellow"/>
        </w:rPr>
        <w:t>Росреестр</w:t>
      </w:r>
      <w:proofErr w:type="spellEnd"/>
      <w:r w:rsidR="004348A4" w:rsidRPr="004751FF">
        <w:rPr>
          <w:highlight w:val="yellow"/>
        </w:rPr>
        <w:t>)</w:t>
      </w:r>
      <w:r w:rsidRPr="004751FF">
        <w:rPr>
          <w:highlight w:val="yellow"/>
        </w:rPr>
        <w:t>,</w:t>
      </w:r>
    </w:p>
    <w:p w:rsidR="00240F79" w:rsidRPr="004751FF" w:rsidRDefault="00240F79" w:rsidP="00DD30FF">
      <w:pPr>
        <w:pStyle w:val="a3"/>
        <w:numPr>
          <w:ilvl w:val="0"/>
          <w:numId w:val="1"/>
        </w:numPr>
        <w:spacing w:after="0" w:line="240" w:lineRule="auto"/>
        <w:jc w:val="both"/>
        <w:rPr>
          <w:highlight w:val="yellow"/>
        </w:rPr>
      </w:pPr>
      <w:r w:rsidRPr="004751FF">
        <w:rPr>
          <w:highlight w:val="yellow"/>
        </w:rPr>
        <w:t>Акт приема-передачи (2 экземпляра)</w:t>
      </w:r>
      <w:r w:rsidR="00D43E64" w:rsidRPr="004751FF">
        <w:rPr>
          <w:highlight w:val="yellow"/>
        </w:rPr>
        <w:t xml:space="preserve">- </w:t>
      </w:r>
      <w:r w:rsidR="00D43E64" w:rsidRPr="004751FF">
        <w:rPr>
          <w:i/>
          <w:highlight w:val="yellow"/>
          <w:u w:val="single"/>
        </w:rPr>
        <w:t>после изготовления паспортов Вам должны вернуть оба экземпляра акта</w:t>
      </w:r>
      <w:proofErr w:type="gramStart"/>
      <w:r w:rsidR="00D43E64" w:rsidRPr="004751FF">
        <w:rPr>
          <w:i/>
          <w:highlight w:val="yellow"/>
          <w:u w:val="single"/>
        </w:rPr>
        <w:t>!!!</w:t>
      </w:r>
      <w:r w:rsidRPr="004751FF">
        <w:rPr>
          <w:highlight w:val="yellow"/>
        </w:rPr>
        <w:t>,</w:t>
      </w:r>
      <w:proofErr w:type="gramEnd"/>
    </w:p>
    <w:p w:rsidR="00240F79" w:rsidRDefault="00240F79" w:rsidP="00DD30F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Паспорт гражданина РФ,</w:t>
      </w:r>
    </w:p>
    <w:p w:rsidR="00240F79" w:rsidRDefault="00240F79" w:rsidP="00DD30F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Доверенность (при наличии),</w:t>
      </w:r>
    </w:p>
    <w:p w:rsidR="00240F79" w:rsidRDefault="00240F79" w:rsidP="00DD30F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Договор уступки права требования (если квартира приобреталась по такому договору</w:t>
      </w:r>
      <w:r w:rsidR="004348A4">
        <w:t>)*.</w:t>
      </w:r>
    </w:p>
    <w:p w:rsidR="004348A4" w:rsidRPr="006A646A" w:rsidRDefault="004348A4" w:rsidP="00DD30FF">
      <w:pPr>
        <w:spacing w:after="0" w:line="240" w:lineRule="auto"/>
        <w:ind w:left="900"/>
        <w:jc w:val="both"/>
        <w:rPr>
          <w:i/>
          <w:color w:val="0070C0"/>
        </w:rPr>
      </w:pPr>
      <w:r w:rsidRPr="004348A4">
        <w:rPr>
          <w:i/>
        </w:rPr>
        <w:t>*</w:t>
      </w:r>
      <w:r w:rsidRPr="006A646A">
        <w:rPr>
          <w:i/>
          <w:color w:val="0070C0"/>
        </w:rPr>
        <w:t>Обращаем Ваше внимание: договор уступки права требования не отменяет необходимости предоставить Договор участия в долевом строительстве (необходимы все документы)</w:t>
      </w:r>
    </w:p>
    <w:p w:rsidR="004348A4" w:rsidRPr="006A646A" w:rsidRDefault="004348A4" w:rsidP="00DD30FF">
      <w:pPr>
        <w:spacing w:after="0" w:line="240" w:lineRule="auto"/>
        <w:ind w:left="900"/>
        <w:jc w:val="both"/>
        <w:rPr>
          <w:i/>
          <w:color w:val="0070C0"/>
          <w:u w:val="single"/>
        </w:rPr>
      </w:pPr>
      <w:r w:rsidRPr="006A646A">
        <w:rPr>
          <w:i/>
          <w:color w:val="0070C0"/>
          <w:u w:val="single"/>
        </w:rPr>
        <w:t xml:space="preserve">Все документы предоставляются в оригиналах  </w:t>
      </w:r>
    </w:p>
    <w:p w:rsidR="00DD30FF" w:rsidRDefault="00DD30FF" w:rsidP="00DD30FF">
      <w:pPr>
        <w:spacing w:after="0" w:line="240" w:lineRule="auto"/>
        <w:ind w:left="900"/>
        <w:jc w:val="both"/>
      </w:pPr>
    </w:p>
    <w:p w:rsidR="004348A4" w:rsidRPr="00DD30FF" w:rsidRDefault="004348A4" w:rsidP="00DD30FF">
      <w:pPr>
        <w:spacing w:after="0" w:line="240" w:lineRule="auto"/>
        <w:ind w:left="900"/>
        <w:jc w:val="both"/>
        <w:rPr>
          <w:b/>
        </w:rPr>
      </w:pPr>
      <w:r w:rsidRPr="00DD30FF">
        <w:rPr>
          <w:b/>
        </w:rPr>
        <w:t>3.На оформление права собственности необходимо сдать в Регистрационную службу (</w:t>
      </w:r>
      <w:proofErr w:type="spellStart"/>
      <w:r w:rsidRPr="00DD30FF">
        <w:rPr>
          <w:b/>
        </w:rPr>
        <w:t>Росреестр</w:t>
      </w:r>
      <w:proofErr w:type="spellEnd"/>
      <w:r w:rsidRPr="00DD30FF">
        <w:rPr>
          <w:b/>
        </w:rPr>
        <w:t>) следующие документы:</w:t>
      </w:r>
      <w:bookmarkStart w:id="0" w:name="_GoBack"/>
      <w:bookmarkEnd w:id="0"/>
    </w:p>
    <w:p w:rsidR="004348A4" w:rsidRDefault="004348A4" w:rsidP="00DD30F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Договор участия в долевом строительстве,</w:t>
      </w:r>
    </w:p>
    <w:p w:rsidR="004348A4" w:rsidRDefault="004348A4" w:rsidP="00DD30F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Договор уступки права требования (при наличии),</w:t>
      </w:r>
    </w:p>
    <w:p w:rsidR="004348A4" w:rsidRDefault="004348A4" w:rsidP="00DD30FF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Все дополнительные </w:t>
      </w:r>
      <w:proofErr w:type="gramStart"/>
      <w:r>
        <w:t>соглашения</w:t>
      </w:r>
      <w:proofErr w:type="gramEnd"/>
      <w:r>
        <w:t xml:space="preserve"> зарегистрированные в Регистрационной службе (</w:t>
      </w:r>
      <w:proofErr w:type="spellStart"/>
      <w:r>
        <w:t>Росреестр</w:t>
      </w:r>
      <w:proofErr w:type="spellEnd"/>
      <w:r>
        <w:t>),</w:t>
      </w:r>
    </w:p>
    <w:p w:rsidR="004348A4" w:rsidRDefault="004348A4" w:rsidP="00DD30F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Акт приема-передачи (2 экземпляра),</w:t>
      </w:r>
    </w:p>
    <w:p w:rsidR="004348A4" w:rsidRDefault="004348A4" w:rsidP="00DD30F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Доверенность (при наличии),</w:t>
      </w:r>
    </w:p>
    <w:p w:rsidR="004348A4" w:rsidRDefault="006A646A" w:rsidP="00DD30FF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spellStart"/>
      <w:r>
        <w:t>Тех</w:t>
      </w:r>
      <w:proofErr w:type="gramStart"/>
      <w:r>
        <w:t>.п</w:t>
      </w:r>
      <w:proofErr w:type="gramEnd"/>
      <w:r>
        <w:t>лан</w:t>
      </w:r>
      <w:proofErr w:type="spellEnd"/>
      <w:r w:rsidR="004348A4">
        <w:t>,</w:t>
      </w:r>
      <w:r>
        <w:t xml:space="preserve"> </w:t>
      </w:r>
      <w:r w:rsidR="004348A4">
        <w:t>Кадастровый паспорт.</w:t>
      </w:r>
    </w:p>
    <w:p w:rsidR="004348A4" w:rsidRDefault="004348A4" w:rsidP="00DD30FF">
      <w:pPr>
        <w:pStyle w:val="a3"/>
        <w:spacing w:after="0" w:line="240" w:lineRule="auto"/>
        <w:ind w:left="1260"/>
        <w:jc w:val="both"/>
        <w:rPr>
          <w:i/>
          <w:u w:val="single"/>
        </w:rPr>
      </w:pPr>
      <w:r w:rsidRPr="004348A4">
        <w:rPr>
          <w:i/>
          <w:u w:val="single"/>
        </w:rPr>
        <w:t>Все документы предоставляются в оригиналах  плюс копия.</w:t>
      </w:r>
    </w:p>
    <w:p w:rsidR="004348A4" w:rsidRDefault="004348A4" w:rsidP="00DD30FF">
      <w:pPr>
        <w:pStyle w:val="a3"/>
        <w:spacing w:after="0" w:line="240" w:lineRule="auto"/>
        <w:ind w:left="1260"/>
        <w:jc w:val="both"/>
        <w:rPr>
          <w:i/>
          <w:u w:val="single"/>
        </w:rPr>
      </w:pPr>
      <w:r>
        <w:rPr>
          <w:i/>
          <w:u w:val="single"/>
        </w:rPr>
        <w:t>При передаче документов необходимо иметь при себе паспорт гражданина РФ.</w:t>
      </w:r>
    </w:p>
    <w:p w:rsidR="004348A4" w:rsidRDefault="004348A4" w:rsidP="00DD30FF">
      <w:pPr>
        <w:pStyle w:val="a3"/>
        <w:spacing w:after="0" w:line="240" w:lineRule="auto"/>
        <w:ind w:left="1260"/>
        <w:jc w:val="both"/>
      </w:pPr>
      <w:r>
        <w:t>Напоминаем: Акт приема-передачи передается в Регистрационную службу в 2-х экземплярах: один останется в архиве Регистрационной службы, второй собственник получает обратно вместе со свидетельством о регистрации права собственности.</w:t>
      </w:r>
    </w:p>
    <w:p w:rsidR="004348A4" w:rsidRDefault="004348A4" w:rsidP="00DD30FF">
      <w:pPr>
        <w:pStyle w:val="a3"/>
        <w:spacing w:after="0" w:line="240" w:lineRule="auto"/>
        <w:ind w:left="1260"/>
        <w:jc w:val="both"/>
      </w:pPr>
      <w:r w:rsidRPr="00DD30FF">
        <w:rPr>
          <w:b/>
        </w:rPr>
        <w:t>4.Если Ваша квартира в залоге у банка (ипотека)</w:t>
      </w:r>
      <w:r>
        <w:t>, после регистрации права собственности обратитесь в банк к своему кредитному инспектору.</w:t>
      </w:r>
    </w:p>
    <w:p w:rsidR="00240F79" w:rsidRDefault="004348A4" w:rsidP="00DD30FF">
      <w:pPr>
        <w:pStyle w:val="a3"/>
        <w:spacing w:after="0" w:line="240" w:lineRule="auto"/>
        <w:ind w:left="1260"/>
        <w:jc w:val="both"/>
      </w:pPr>
      <w:r>
        <w:t xml:space="preserve">Если вы успели погасить кредит до регистрации права собственности, то лучше обратиться в банк до обращения в </w:t>
      </w:r>
      <w:proofErr w:type="spellStart"/>
      <w:r>
        <w:t>Росреестр</w:t>
      </w:r>
      <w:proofErr w:type="spellEnd"/>
      <w:r>
        <w:t>, чтобы погасить все залоговые записи и получить  Свидетельство о праве собственности без обременения банка.</w:t>
      </w:r>
    </w:p>
    <w:p w:rsidR="004751FF" w:rsidRDefault="004751FF" w:rsidP="00DD30FF">
      <w:pPr>
        <w:pStyle w:val="a3"/>
        <w:spacing w:after="0" w:line="240" w:lineRule="auto"/>
        <w:ind w:left="1260"/>
        <w:jc w:val="both"/>
      </w:pPr>
    </w:p>
    <w:p w:rsidR="004751FF" w:rsidRDefault="004751FF" w:rsidP="00DD30FF">
      <w:pPr>
        <w:pStyle w:val="a3"/>
        <w:spacing w:after="0" w:line="240" w:lineRule="auto"/>
        <w:ind w:left="1260"/>
        <w:jc w:val="both"/>
      </w:pPr>
      <w:r w:rsidRPr="004751FF">
        <w:rPr>
          <w:highlight w:val="yellow"/>
        </w:rPr>
        <w:t xml:space="preserve">Так как сейчас происходит постановка  на кадастровый учет, чтобы не тратить напрасно время в </w:t>
      </w:r>
      <w:proofErr w:type="spellStart"/>
      <w:r w:rsidRPr="004751FF">
        <w:rPr>
          <w:highlight w:val="yellow"/>
        </w:rPr>
        <w:t>рег</w:t>
      </w:r>
      <w:proofErr w:type="gramStart"/>
      <w:r w:rsidRPr="004751FF">
        <w:rPr>
          <w:highlight w:val="yellow"/>
        </w:rPr>
        <w:t>.п</w:t>
      </w:r>
      <w:proofErr w:type="gramEnd"/>
      <w:r w:rsidRPr="004751FF">
        <w:rPr>
          <w:highlight w:val="yellow"/>
        </w:rPr>
        <w:t>алате</w:t>
      </w:r>
      <w:proofErr w:type="spellEnd"/>
      <w:r w:rsidRPr="004751FF">
        <w:rPr>
          <w:highlight w:val="yellow"/>
        </w:rPr>
        <w:t xml:space="preserve"> для оформления  ПРАВА СОБСТВЕННОСТИ, необходимо обращаться  в регистрирующий орган, не ранее  24 июня 2016 года, в более ранний срок </w:t>
      </w:r>
      <w:proofErr w:type="spellStart"/>
      <w:r w:rsidRPr="004751FF">
        <w:rPr>
          <w:highlight w:val="yellow"/>
        </w:rPr>
        <w:t>рег.палата</w:t>
      </w:r>
      <w:proofErr w:type="spellEnd"/>
      <w:r w:rsidRPr="004751FF">
        <w:rPr>
          <w:highlight w:val="yellow"/>
        </w:rPr>
        <w:t xml:space="preserve"> еще не сможет оформить  право собственности на вашу квартиру.</w:t>
      </w:r>
    </w:p>
    <w:sectPr w:rsidR="004751FF" w:rsidSect="00475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310C"/>
    <w:multiLevelType w:val="hybridMultilevel"/>
    <w:tmpl w:val="AAAE4B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79"/>
    <w:rsid w:val="00097B3D"/>
    <w:rsid w:val="000D6139"/>
    <w:rsid w:val="000F2260"/>
    <w:rsid w:val="000F23DC"/>
    <w:rsid w:val="000F79C8"/>
    <w:rsid w:val="001178A0"/>
    <w:rsid w:val="00141021"/>
    <w:rsid w:val="001D6F2F"/>
    <w:rsid w:val="00233EDC"/>
    <w:rsid w:val="00240F79"/>
    <w:rsid w:val="002508BB"/>
    <w:rsid w:val="00274C9E"/>
    <w:rsid w:val="0028731E"/>
    <w:rsid w:val="00294BE2"/>
    <w:rsid w:val="00297E0D"/>
    <w:rsid w:val="002B71DD"/>
    <w:rsid w:val="002E1B05"/>
    <w:rsid w:val="00311596"/>
    <w:rsid w:val="00323F3B"/>
    <w:rsid w:val="00342F03"/>
    <w:rsid w:val="00371BC4"/>
    <w:rsid w:val="003A1272"/>
    <w:rsid w:val="003D417B"/>
    <w:rsid w:val="003D4A7C"/>
    <w:rsid w:val="003E07CD"/>
    <w:rsid w:val="00400A67"/>
    <w:rsid w:val="00405540"/>
    <w:rsid w:val="00417EDC"/>
    <w:rsid w:val="004348A4"/>
    <w:rsid w:val="004751FF"/>
    <w:rsid w:val="004911E4"/>
    <w:rsid w:val="00551FB7"/>
    <w:rsid w:val="00587324"/>
    <w:rsid w:val="005B16E5"/>
    <w:rsid w:val="005F0AFC"/>
    <w:rsid w:val="0060774B"/>
    <w:rsid w:val="00610AEF"/>
    <w:rsid w:val="00614D7F"/>
    <w:rsid w:val="00624F09"/>
    <w:rsid w:val="006A646A"/>
    <w:rsid w:val="006E60DB"/>
    <w:rsid w:val="006F4167"/>
    <w:rsid w:val="00713B18"/>
    <w:rsid w:val="00760716"/>
    <w:rsid w:val="00790974"/>
    <w:rsid w:val="00810865"/>
    <w:rsid w:val="008352AB"/>
    <w:rsid w:val="008446E2"/>
    <w:rsid w:val="008454B5"/>
    <w:rsid w:val="00862669"/>
    <w:rsid w:val="0087320F"/>
    <w:rsid w:val="008901C2"/>
    <w:rsid w:val="00896957"/>
    <w:rsid w:val="008A2266"/>
    <w:rsid w:val="008A3C9E"/>
    <w:rsid w:val="008B5456"/>
    <w:rsid w:val="008D4EB1"/>
    <w:rsid w:val="00935716"/>
    <w:rsid w:val="009761E6"/>
    <w:rsid w:val="00977B55"/>
    <w:rsid w:val="00996A66"/>
    <w:rsid w:val="009A24EA"/>
    <w:rsid w:val="009A2696"/>
    <w:rsid w:val="009B2AF2"/>
    <w:rsid w:val="009C1D08"/>
    <w:rsid w:val="009D26E9"/>
    <w:rsid w:val="009F22B5"/>
    <w:rsid w:val="00A02F1F"/>
    <w:rsid w:val="00A167EE"/>
    <w:rsid w:val="00A4159B"/>
    <w:rsid w:val="00A77848"/>
    <w:rsid w:val="00A82DF2"/>
    <w:rsid w:val="00A842B9"/>
    <w:rsid w:val="00AC3402"/>
    <w:rsid w:val="00AC7FC9"/>
    <w:rsid w:val="00AF7AA2"/>
    <w:rsid w:val="00B035B4"/>
    <w:rsid w:val="00B1778B"/>
    <w:rsid w:val="00B36F2B"/>
    <w:rsid w:val="00B409D3"/>
    <w:rsid w:val="00C50564"/>
    <w:rsid w:val="00CC361D"/>
    <w:rsid w:val="00D43E64"/>
    <w:rsid w:val="00DD30FF"/>
    <w:rsid w:val="00DD4409"/>
    <w:rsid w:val="00DF245F"/>
    <w:rsid w:val="00E46343"/>
    <w:rsid w:val="00E84D56"/>
    <w:rsid w:val="00E85182"/>
    <w:rsid w:val="00EE1690"/>
    <w:rsid w:val="00F32C24"/>
    <w:rsid w:val="00F4127C"/>
    <w:rsid w:val="00F51A62"/>
    <w:rsid w:val="00F6359E"/>
    <w:rsid w:val="00F835A9"/>
    <w:rsid w:val="00FD27C7"/>
    <w:rsid w:val="00FD7BF9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2016-06-10T07:59:00Z</cp:lastPrinted>
  <dcterms:created xsi:type="dcterms:W3CDTF">2016-06-10T09:18:00Z</dcterms:created>
  <dcterms:modified xsi:type="dcterms:W3CDTF">2016-06-10T09:18:00Z</dcterms:modified>
</cp:coreProperties>
</file>